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ge">
                  <wp:posOffset>2581910</wp:posOffset>
                </wp:positionV>
                <wp:extent cx="5257165" cy="1331595"/>
                <wp:effectExtent l="0" t="0" r="0" b="0"/>
                <wp:wrapNone/>
                <wp:docPr id="6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4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color w:val="FF0000"/>
                                <w:w w:val="60"/>
                                <w:sz w:val="114"/>
                                <w:szCs w:val="1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color w:val="FF0000"/>
                                <w:w w:val="60"/>
                                <w:sz w:val="114"/>
                                <w:szCs w:val="114"/>
                                <w:lang w:eastAsia="zh-CN"/>
                              </w:rPr>
                              <w:t>西安理工大学高科学院文件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WJBT" o:spid="_x0000_s1026" o:spt="202" type="#_x0000_t202" style="position:absolute;left:0pt;margin-left:14.15pt;margin-top:203.3pt;height:104.85pt;width:413.95pt;mso-position-vertical-relative:page;z-index:-251653120;mso-width-relative:page;mso-height-relative:page;" filled="f" stroked="f" coordsize="21600,21600" o:gfxdata="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/TYgNkAAAAKAQAADwAAAAAAAAABACAAAAAiAAAAZHJzL2Rvd25y&#10;ZXYueG1sUEsBAhQAFAAAAAgAh07iQJ2C1w7EAQAAk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4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color w:val="FF0000"/>
                          <w:w w:val="60"/>
                          <w:sz w:val="114"/>
                          <w:szCs w:val="11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color w:val="FF0000"/>
                          <w:w w:val="60"/>
                          <w:sz w:val="114"/>
                          <w:szCs w:val="114"/>
                          <w:lang w:eastAsia="zh-CN"/>
                        </w:rPr>
                        <w:t>西安理工大学高科学院文件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ascii="楷体_GB2312" w:hAnsi="楷体_GB2312" w:cs="楷体_GB2312"/>
        </w:rPr>
      </w:pPr>
      <w:r>
        <w:rPr>
          <w:rFonts w:hint="eastAsia"/>
        </w:rPr>
        <w:t>西理高</w:t>
      </w:r>
      <w:r>
        <w:rPr>
          <w:rFonts w:hint="eastAsia"/>
          <w:lang w:val="en-US" w:eastAsia="zh-CN"/>
        </w:rPr>
        <w:t>院</w:t>
      </w:r>
      <w:r>
        <w:rPr>
          <w:rFonts w:hint="eastAsia" w:ascii="仿宋_GB2312" w:hAnsi="仿宋_GB2312" w:cs="仿宋_GB2312"/>
        </w:rPr>
        <w:t>〔202</w:t>
      </w:r>
      <w:r>
        <w:rPr>
          <w:rFonts w:hint="eastAsia" w:cs="仿宋_GB2312"/>
          <w:lang w:val="en-US" w:eastAsia="zh-CN"/>
        </w:rPr>
        <w:t>3</w:t>
      </w:r>
      <w:r>
        <w:rPr>
          <w:rFonts w:hint="eastAsia" w:ascii="仿宋_GB2312" w:hAnsi="仿宋_GB2312" w:cs="仿宋_GB2312"/>
        </w:rPr>
        <w:t>〕</w:t>
      </w:r>
      <w:r>
        <w:rPr>
          <w:rFonts w:hint="eastAsia" w:cs="仿宋_GB2312"/>
          <w:lang w:val="en-US" w:eastAsia="zh-CN"/>
        </w:rPr>
        <w:t>124</w:t>
      </w:r>
      <w:r>
        <w:rPr>
          <w:rFonts w:hint="eastAsia" w:ascii="仿宋_GB2312" w:hAnsi="仿宋_GB2312" w:cs="仿宋_GB231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652135" cy="0"/>
                <wp:effectExtent l="0" t="7620" r="12065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15pt;height:0pt;width:445.05pt;mso-position-horizontal:center;mso-position-horizontal-relative:margin;z-index:251659264;mso-width-relative:page;mso-height-relative:page;" filled="f" stroked="t" coordsize="21600,21600" o:gfxdata="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WihPdMAAAAE&#10;AQAADwAAAAAAAAABACAAAAAiAAAAZHJzL2Rvd25yZXYueG1sUEsBAhQAFAAAAAgAh07iQLHcJVzo&#10;AQAAsgMAAA4AAAAAAAAAAQAgAAAAIgEAAGRycy9lMm9Eb2MueG1sUEsFBgAAAAAGAAYAWQEAAHwF&#10;AAAAAA==&#10;">
                <v:fill on="f" focussize="0,0"/>
                <v:stroke weight="1.2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西安理工大学高科学院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关于机构调整及干部任免的通知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根据学院发展需要，经2023年10月24日院务委员会议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研究，</w:t>
      </w:r>
      <w:r>
        <w:rPr>
          <w:rFonts w:hint="eastAsia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董</w:t>
      </w:r>
      <w:r>
        <w:rPr>
          <w:rFonts w:hint="eastAsia"/>
          <w:sz w:val="32"/>
          <w:szCs w:val="32"/>
          <w:lang w:val="en-US" w:eastAsia="zh-CN"/>
        </w:rPr>
        <w:t>事会同意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/>
        </w:rPr>
        <w:t>决定对有关机构进行调整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相关人员进行任命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立“创新创业中心”（原标志化成果促进办划归中心），主要负责学院科研、各类赛事及标志化成果建设。胡卫兵任中心首席科学家，胡蝶任中心主任，闫海霞、陶文婷任中心副主任。中心设导师委员会，委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胡  蝶、闫海霞、陶文婷、王冬姣、余  澎、徐娜娜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罗冬梅、姚  宁、李  纳、蒋  晨、王文娟、于京玮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樊海霞、温  巧、刘  月、王  宁、石彦喆、强  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段梦姣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任财务处常务副处长兼出纳，免去招投标与资产管理中心副主任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招投标办公室划归财务处，向财务处常务副处长负责。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撤销招投标与资产管理中心，成立资产管理中心，田子华任副主任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（挂职2年，原级别不变）。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罗晓帆  任总会计师助理，原有工作职责不变。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夏金艳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兼任财务处副处长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撤销教学保障部。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本通知自发文之日起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636" w:rightChars="200" w:firstLine="0" w:firstLineChars="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西安理工大学高科学院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77" w:rightChars="150" w:firstLine="0" w:firstLineChars="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2023年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652135" cy="0"/>
                <wp:effectExtent l="0" t="6350" r="12065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9.1pt;height:0pt;width:445.05pt;mso-position-horizontal:left;mso-position-horizontal-relative:margin;z-index:251661312;mso-width-relative:page;mso-height-relative:page;" filled="f" stroked="t" coordsize="21600,21600" o:gfxdata="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ue0CY1gAAAAYB&#10;AAAPAAAAAAAAAAEAIAAAACIAAABkcnMvZG93bnJldi54bWxQSwECFAAUAAAACACHTuJAhgs34uQB&#10;AACyAwAADgAAAAAAAAABACAAAAAl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8" w:leftChars="100" w:right="318" w:rightChars="100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西安理工大学高科学院</w: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372110</wp:posOffset>
                </wp:positionV>
                <wp:extent cx="5652135" cy="0"/>
                <wp:effectExtent l="0" t="6350" r="12065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3pt;height:0pt;width:445.05pt;mso-position-horizontal-relative:margin;z-index:251662336;mso-width-relative:page;mso-height-relative:page;" filled="f" stroked="t" coordsize="21600,21600" o:gfxdata="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o7xNDUAAAABgEA&#10;AA8AAAAAAAAAAQAgAAAAIgAAAGRycy9kb3ducmV2LnhtbFBLAQIUABQAAAAIAIdO4kC8nKn/5QEA&#10;ALIDAAAOAAAAAAAAAAEAIAAAACMBAABkcnMvZTJvRG9jLnhtbFBLBQYAAAAABgAGAFkBAAB6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办公室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2023年11月3日印发</w:t>
      </w:r>
    </w:p>
    <w:sectPr>
      <w:footerReference r:id="rId3" w:type="default"/>
      <w:footerReference r:id="rId4" w:type="even"/>
      <w:pgSz w:w="11906" w:h="16838"/>
      <w:pgMar w:top="2098" w:right="1417" w:bottom="1984" w:left="1587" w:header="851" w:footer="1417" w:gutter="0"/>
      <w:pgNumType w:fmt="decimal"/>
      <w:cols w:space="0" w:num="1"/>
      <w:docGrid w:type="linesAndChars" w:linePitch="579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7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20" w:lef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7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NWFhZmNlZTE1NGQ5YmFmNTBkNjQyZTQxMGQ3ODkifQ=="/>
  </w:docVars>
  <w:rsids>
    <w:rsidRoot w:val="00172A27"/>
    <w:rsid w:val="00042B1C"/>
    <w:rsid w:val="001A0654"/>
    <w:rsid w:val="001E45EE"/>
    <w:rsid w:val="002210B8"/>
    <w:rsid w:val="00476B45"/>
    <w:rsid w:val="00513BA3"/>
    <w:rsid w:val="007C7A9A"/>
    <w:rsid w:val="007E66AF"/>
    <w:rsid w:val="008425A0"/>
    <w:rsid w:val="008C1526"/>
    <w:rsid w:val="008E0AC7"/>
    <w:rsid w:val="009E5624"/>
    <w:rsid w:val="00B3202A"/>
    <w:rsid w:val="00B46747"/>
    <w:rsid w:val="00BC4F28"/>
    <w:rsid w:val="00CB1D81"/>
    <w:rsid w:val="00EC6825"/>
    <w:rsid w:val="00FF60BC"/>
    <w:rsid w:val="05692B09"/>
    <w:rsid w:val="0E7E0FB9"/>
    <w:rsid w:val="115630D6"/>
    <w:rsid w:val="13341F96"/>
    <w:rsid w:val="18D02D45"/>
    <w:rsid w:val="18F96DDC"/>
    <w:rsid w:val="19B723A0"/>
    <w:rsid w:val="1A5609A0"/>
    <w:rsid w:val="1AD45745"/>
    <w:rsid w:val="1D3D27B6"/>
    <w:rsid w:val="1DE829C5"/>
    <w:rsid w:val="1ECF2D33"/>
    <w:rsid w:val="244B45EE"/>
    <w:rsid w:val="25F806BD"/>
    <w:rsid w:val="293E478A"/>
    <w:rsid w:val="2AD67A1C"/>
    <w:rsid w:val="2B95548B"/>
    <w:rsid w:val="317F3B29"/>
    <w:rsid w:val="353A2D01"/>
    <w:rsid w:val="39151C9F"/>
    <w:rsid w:val="3A4244B9"/>
    <w:rsid w:val="3B2F030E"/>
    <w:rsid w:val="416D03A8"/>
    <w:rsid w:val="42304642"/>
    <w:rsid w:val="4BAB2271"/>
    <w:rsid w:val="4E7B0AA5"/>
    <w:rsid w:val="4F5B3FE1"/>
    <w:rsid w:val="52291B63"/>
    <w:rsid w:val="58866D8C"/>
    <w:rsid w:val="58B85610"/>
    <w:rsid w:val="592B0A2F"/>
    <w:rsid w:val="5B3416A5"/>
    <w:rsid w:val="5C1C5F7E"/>
    <w:rsid w:val="5E926EFD"/>
    <w:rsid w:val="5F983448"/>
    <w:rsid w:val="5FEA27CE"/>
    <w:rsid w:val="61FC659B"/>
    <w:rsid w:val="62752EA6"/>
    <w:rsid w:val="674B02D5"/>
    <w:rsid w:val="695915D4"/>
    <w:rsid w:val="6BCF1393"/>
    <w:rsid w:val="6BF81BA7"/>
    <w:rsid w:val="7428769F"/>
    <w:rsid w:val="75122EC3"/>
    <w:rsid w:val="77F10A37"/>
    <w:rsid w:val="7BDE7719"/>
    <w:rsid w:val="7E5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224</Characters>
  <Lines>2</Lines>
  <Paragraphs>1</Paragraphs>
  <TotalTime>0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2022-07-09T14:13:00Z</dcterms:created>
  <dc:creator>马艺</dc:creator>
  <cp:lastModifiedBy>史学英</cp:lastModifiedBy>
  <cp:lastPrinted>2023-11-03T08:03:00Z</cp:lastPrinted>
  <dcterms:modified xsi:type="dcterms:W3CDTF">2023-11-10T07:51:14Z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1A9189A2927B49FE9E9021A418B1849E_13</vt:lpwstr>
  </property>
</Properties>
</file>